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D53A7" w14:textId="77777777" w:rsidR="00EE3AAD" w:rsidRDefault="008E70B7" w:rsidP="008E7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0B7">
        <w:rPr>
          <w:rFonts w:ascii="Times New Roman" w:hAnsi="Times New Roman" w:cs="Times New Roman"/>
          <w:b/>
          <w:sz w:val="28"/>
          <w:szCs w:val="28"/>
        </w:rPr>
        <w:t>GRADING POLICY IN 8</w:t>
      </w:r>
      <w:r w:rsidRPr="008E70B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E70B7">
        <w:rPr>
          <w:rFonts w:ascii="Times New Roman" w:hAnsi="Times New Roman" w:cs="Times New Roman"/>
          <w:b/>
          <w:sz w:val="28"/>
          <w:szCs w:val="28"/>
        </w:rPr>
        <w:t xml:space="preserve"> GRADE SCIENCE</w:t>
      </w:r>
    </w:p>
    <w:p w14:paraId="5EEF13DE" w14:textId="77777777" w:rsidR="008E70B7" w:rsidRPr="008E70B7" w:rsidRDefault="008E70B7" w:rsidP="008E70B7">
      <w:pPr>
        <w:rPr>
          <w:rFonts w:ascii="Rockwell" w:hAnsi="Rockwell" w:cs="Arial"/>
        </w:rPr>
      </w:pPr>
      <w:r w:rsidRPr="002D7CFC">
        <w:rPr>
          <w:rFonts w:ascii="Rockwell" w:hAnsi="Rockwell" w:cs="Arial"/>
        </w:rPr>
        <w:t xml:space="preserve">Grading will be based on evidence of what students have turned into the teacher.  </w:t>
      </w:r>
      <w:r>
        <w:rPr>
          <w:rFonts w:ascii="Rockwell" w:hAnsi="Rockwell"/>
        </w:rPr>
        <w:t xml:space="preserve">Grades will </w:t>
      </w:r>
      <w:r w:rsidRPr="00AE1795">
        <w:rPr>
          <w:rFonts w:ascii="Rockwell" w:hAnsi="Rockwell"/>
        </w:rPr>
        <w:t xml:space="preserve">be directly affected by issues such as effort, attitude, and participation. </w:t>
      </w:r>
    </w:p>
    <w:p w14:paraId="14DA2290" w14:textId="77777777" w:rsidR="008E70B7" w:rsidRPr="008E70B7" w:rsidRDefault="008E70B7" w:rsidP="008E70B7">
      <w:pPr>
        <w:rPr>
          <w:rFonts w:ascii="Rockwell" w:hAnsi="Rockwell"/>
        </w:rPr>
      </w:pPr>
      <w:r w:rsidRPr="002D7CFC">
        <w:rPr>
          <w:rFonts w:ascii="Rockwell" w:hAnsi="Rockwell"/>
        </w:rPr>
        <w:t>Grades affecting t</w:t>
      </w:r>
      <w:r>
        <w:rPr>
          <w:rFonts w:ascii="Rockwell" w:hAnsi="Rockwell"/>
        </w:rPr>
        <w:t xml:space="preserve">he report card will be based on: </w:t>
      </w:r>
    </w:p>
    <w:p w14:paraId="0F6CABE8" w14:textId="77777777" w:rsidR="008E70B7" w:rsidRDefault="008E70B7" w:rsidP="008E70B7">
      <w:pPr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2D7CFC">
        <w:rPr>
          <w:rFonts w:ascii="Rockwell" w:hAnsi="Rockwell"/>
          <w:u w:val="single"/>
        </w:rPr>
        <w:t>Level One</w:t>
      </w:r>
      <w:r w:rsidRPr="002D7CFC">
        <w:rPr>
          <w:rFonts w:ascii="Rockwell" w:hAnsi="Rockwell"/>
        </w:rPr>
        <w:t>: (beginning)</w:t>
      </w:r>
    </w:p>
    <w:p w14:paraId="570BA298" w14:textId="77777777" w:rsidR="008E70B7" w:rsidRPr="002D7CFC" w:rsidRDefault="008E70B7" w:rsidP="008E70B7">
      <w:pPr>
        <w:ind w:left="720"/>
        <w:rPr>
          <w:rFonts w:ascii="Rockwell" w:hAnsi="Rockwell"/>
        </w:rPr>
      </w:pPr>
      <w:r w:rsidRPr="002D7CFC">
        <w:rPr>
          <w:rFonts w:ascii="Rockwell" w:hAnsi="Rockwell"/>
        </w:rPr>
        <w:t xml:space="preserve">The students cannot correctly complete or understand the concepts or skills needed to meet the standards. </w:t>
      </w:r>
    </w:p>
    <w:p w14:paraId="74698DB6" w14:textId="77777777" w:rsidR="008E70B7" w:rsidRDefault="008E70B7" w:rsidP="008E70B7">
      <w:pPr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2D7CFC">
        <w:rPr>
          <w:rFonts w:ascii="Rockwell" w:hAnsi="Rockwell"/>
          <w:u w:val="single"/>
        </w:rPr>
        <w:t>Level Two</w:t>
      </w:r>
      <w:r w:rsidRPr="002D7CFC">
        <w:rPr>
          <w:rFonts w:ascii="Rockwell" w:hAnsi="Rockwell"/>
        </w:rPr>
        <w:t xml:space="preserve">: (emerging) </w:t>
      </w:r>
    </w:p>
    <w:p w14:paraId="106E7FEC" w14:textId="77777777" w:rsidR="008E70B7" w:rsidRPr="002D7CFC" w:rsidRDefault="008E70B7" w:rsidP="008E70B7">
      <w:pPr>
        <w:ind w:left="720"/>
        <w:rPr>
          <w:rFonts w:ascii="Rockwell" w:hAnsi="Rockwell"/>
        </w:rPr>
      </w:pPr>
      <w:r w:rsidRPr="002D7CFC">
        <w:rPr>
          <w:rFonts w:ascii="Rockwell" w:hAnsi="Rockwell"/>
        </w:rPr>
        <w:t>The student can demonstrate some learning, but can’t be done independently.</w:t>
      </w:r>
    </w:p>
    <w:p w14:paraId="7A2E3D7F" w14:textId="77777777" w:rsidR="008E70B7" w:rsidRDefault="008E70B7" w:rsidP="008E70B7">
      <w:pPr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2D7CFC">
        <w:rPr>
          <w:rFonts w:ascii="Rockwell" w:hAnsi="Rockwell"/>
          <w:u w:val="single"/>
        </w:rPr>
        <w:t>Level Three</w:t>
      </w:r>
      <w:r w:rsidRPr="002D7CFC">
        <w:rPr>
          <w:rFonts w:ascii="Rockwell" w:hAnsi="Rockwell"/>
        </w:rPr>
        <w:t xml:space="preserve">: (proficient) </w:t>
      </w:r>
    </w:p>
    <w:p w14:paraId="5AFA3D40" w14:textId="77777777" w:rsidR="008E70B7" w:rsidRPr="002D7CFC" w:rsidRDefault="008E70B7" w:rsidP="008E70B7">
      <w:pPr>
        <w:ind w:left="720"/>
        <w:rPr>
          <w:rFonts w:ascii="Rockwell" w:hAnsi="Rockwell"/>
        </w:rPr>
      </w:pPr>
      <w:r w:rsidRPr="002D7CFC">
        <w:rPr>
          <w:rFonts w:ascii="Rockwell" w:hAnsi="Rockwell"/>
        </w:rPr>
        <w:t>The students can independently meet the standards given for that descriptor.</w:t>
      </w:r>
    </w:p>
    <w:p w14:paraId="4D0CB3DD" w14:textId="77777777" w:rsidR="008E70B7" w:rsidRDefault="008E70B7" w:rsidP="008E70B7">
      <w:pPr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2D7CFC">
        <w:rPr>
          <w:rFonts w:ascii="Rockwell" w:hAnsi="Rockwell"/>
          <w:u w:val="single"/>
        </w:rPr>
        <w:t>Level Four</w:t>
      </w:r>
      <w:r w:rsidRPr="002D7CFC">
        <w:rPr>
          <w:rFonts w:ascii="Rockwell" w:hAnsi="Rockwell"/>
        </w:rPr>
        <w:t xml:space="preserve">: (Advanced) </w:t>
      </w:r>
    </w:p>
    <w:p w14:paraId="7B5D0989" w14:textId="77777777" w:rsidR="008E70B7" w:rsidRDefault="008E70B7" w:rsidP="008E70B7">
      <w:pPr>
        <w:ind w:left="720"/>
        <w:rPr>
          <w:rFonts w:ascii="Rockwell" w:hAnsi="Rockwell"/>
        </w:rPr>
      </w:pPr>
      <w:r w:rsidRPr="002D7CFC">
        <w:rPr>
          <w:rFonts w:ascii="Rockwell" w:hAnsi="Rockwell"/>
        </w:rPr>
        <w:t>A student can independently demonstrate extensions from the standards given.  The student can give connections to the work the</w:t>
      </w:r>
      <w:r>
        <w:rPr>
          <w:rFonts w:ascii="Rockwell" w:hAnsi="Rockwell"/>
        </w:rPr>
        <w:t>y are doing with previous work.</w:t>
      </w:r>
    </w:p>
    <w:p w14:paraId="3B43CE52" w14:textId="77777777" w:rsidR="008E70B7" w:rsidRDefault="008E70B7" w:rsidP="008E70B7">
      <w:pPr>
        <w:rPr>
          <w:rFonts w:ascii="Rockwell" w:hAnsi="Rockwell"/>
        </w:rPr>
      </w:pPr>
      <w:r>
        <w:rPr>
          <w:rFonts w:ascii="Rockwell" w:hAnsi="Rockwell"/>
        </w:rPr>
        <w:t>Here is ho</w:t>
      </w:r>
      <w:r>
        <w:rPr>
          <w:rFonts w:ascii="Rockwell" w:hAnsi="Rockwell"/>
        </w:rPr>
        <w:t>w it breaks down by percentage:</w:t>
      </w:r>
    </w:p>
    <w:p w14:paraId="334EFBE1" w14:textId="77777777" w:rsidR="008E70B7" w:rsidRDefault="008E70B7" w:rsidP="008E70B7">
      <w:pPr>
        <w:rPr>
          <w:rFonts w:ascii="Rockwell" w:hAnsi="Rockwell"/>
        </w:rPr>
      </w:pPr>
      <w:r>
        <w:rPr>
          <w:rFonts w:ascii="Rockwell" w:hAnsi="Rockwell"/>
        </w:rPr>
        <w:t>4=100%</w:t>
      </w:r>
    </w:p>
    <w:p w14:paraId="7821A347" w14:textId="77777777" w:rsidR="008E70B7" w:rsidRDefault="008E70B7" w:rsidP="008E70B7">
      <w:pPr>
        <w:rPr>
          <w:rFonts w:ascii="Rockwell" w:hAnsi="Rockwell"/>
        </w:rPr>
      </w:pPr>
      <w:r>
        <w:rPr>
          <w:rFonts w:ascii="Rockwell" w:hAnsi="Rockwell"/>
        </w:rPr>
        <w:t>3.5=90%</w:t>
      </w:r>
    </w:p>
    <w:p w14:paraId="3D81D201" w14:textId="77777777" w:rsidR="008E70B7" w:rsidRDefault="008E70B7" w:rsidP="008E70B7">
      <w:pPr>
        <w:rPr>
          <w:rFonts w:ascii="Rockwell" w:hAnsi="Rockwell"/>
        </w:rPr>
      </w:pPr>
      <w:r>
        <w:rPr>
          <w:rFonts w:ascii="Rockwell" w:hAnsi="Rockwell"/>
        </w:rPr>
        <w:t>3=85%</w:t>
      </w:r>
    </w:p>
    <w:p w14:paraId="386249E7" w14:textId="77777777" w:rsidR="008E70B7" w:rsidRDefault="008E70B7" w:rsidP="008E70B7">
      <w:pPr>
        <w:rPr>
          <w:rFonts w:ascii="Rockwell" w:hAnsi="Rockwell"/>
        </w:rPr>
      </w:pPr>
      <w:r>
        <w:rPr>
          <w:rFonts w:ascii="Rockwell" w:hAnsi="Rockwell"/>
        </w:rPr>
        <w:t>2.5=80%</w:t>
      </w:r>
    </w:p>
    <w:p w14:paraId="2DB9FF15" w14:textId="77777777" w:rsidR="008E70B7" w:rsidRDefault="008E70B7" w:rsidP="008E70B7">
      <w:pPr>
        <w:rPr>
          <w:rFonts w:ascii="Rockwell" w:hAnsi="Rockwell"/>
        </w:rPr>
      </w:pPr>
      <w:r>
        <w:rPr>
          <w:rFonts w:ascii="Rockwell" w:hAnsi="Rockwell"/>
        </w:rPr>
        <w:t>2=75%</w:t>
      </w:r>
    </w:p>
    <w:p w14:paraId="537B8C23" w14:textId="77777777" w:rsidR="008E70B7" w:rsidRDefault="008E70B7" w:rsidP="008E70B7">
      <w:pPr>
        <w:rPr>
          <w:rFonts w:ascii="Rockwell" w:hAnsi="Rockwell"/>
        </w:rPr>
      </w:pPr>
      <w:r>
        <w:rPr>
          <w:rFonts w:ascii="Rockwell" w:hAnsi="Rockwell"/>
        </w:rPr>
        <w:t>1.5=70%</w:t>
      </w:r>
    </w:p>
    <w:p w14:paraId="45BC0DCE" w14:textId="77777777" w:rsidR="008E70B7" w:rsidRDefault="008E70B7" w:rsidP="008E70B7">
      <w:pPr>
        <w:rPr>
          <w:rFonts w:ascii="Rockwell" w:hAnsi="Rockwell"/>
        </w:rPr>
      </w:pPr>
      <w:r>
        <w:rPr>
          <w:rFonts w:ascii="Rockwell" w:hAnsi="Rockwell"/>
        </w:rPr>
        <w:t>1=60%</w:t>
      </w:r>
    </w:p>
    <w:p w14:paraId="5A6A71AC" w14:textId="77777777" w:rsidR="008E70B7" w:rsidRDefault="008E70B7" w:rsidP="008E70B7">
      <w:pPr>
        <w:rPr>
          <w:rFonts w:ascii="Rockwell" w:hAnsi="Rockwell"/>
        </w:rPr>
      </w:pPr>
      <w:r>
        <w:rPr>
          <w:rFonts w:ascii="Rockwell" w:hAnsi="Rockwell"/>
        </w:rPr>
        <w:t>*80% of total grade will be assessments.</w:t>
      </w:r>
    </w:p>
    <w:p w14:paraId="4097CB85" w14:textId="77777777" w:rsidR="008E70B7" w:rsidRPr="00996A4C" w:rsidRDefault="008E70B7" w:rsidP="008E70B7">
      <w:pPr>
        <w:rPr>
          <w:rFonts w:ascii="Rockwell" w:hAnsi="Rockwell"/>
        </w:rPr>
      </w:pPr>
      <w:r>
        <w:rPr>
          <w:rFonts w:ascii="Rockwell" w:hAnsi="Rockwell"/>
        </w:rPr>
        <w:t>*20% of total grade will be assignments.</w:t>
      </w:r>
    </w:p>
    <w:p w14:paraId="1A6786B5" w14:textId="77777777" w:rsidR="008E70B7" w:rsidRPr="008E70B7" w:rsidRDefault="008E70B7" w:rsidP="008E70B7">
      <w:pPr>
        <w:rPr>
          <w:rFonts w:ascii="Rockwell" w:hAnsi="Rockwell" w:cs="Arial"/>
          <w:sz w:val="20"/>
          <w:szCs w:val="20"/>
        </w:rPr>
      </w:pPr>
      <w:r w:rsidRPr="0075188D">
        <w:rPr>
          <w:rFonts w:ascii="Rockwell" w:hAnsi="Rockwell" w:cs="Arial"/>
          <w:sz w:val="20"/>
          <w:szCs w:val="20"/>
        </w:rPr>
        <w:tab/>
      </w:r>
      <w:r w:rsidRPr="0075188D">
        <w:rPr>
          <w:rFonts w:ascii="Rockwell" w:hAnsi="Rockwell" w:cs="Arial"/>
          <w:sz w:val="20"/>
          <w:szCs w:val="20"/>
        </w:rPr>
        <w:tab/>
      </w:r>
      <w:r w:rsidRPr="0075188D">
        <w:rPr>
          <w:rFonts w:ascii="Rockwell" w:hAnsi="Rockwell" w:cs="Arial"/>
          <w:sz w:val="20"/>
          <w:szCs w:val="20"/>
        </w:rPr>
        <w:tab/>
      </w:r>
      <w:r w:rsidRPr="0075188D">
        <w:rPr>
          <w:rFonts w:ascii="Rockwell" w:hAnsi="Rockwell" w:cs="Arial"/>
          <w:sz w:val="20"/>
          <w:szCs w:val="20"/>
        </w:rPr>
        <w:tab/>
      </w:r>
      <w:r w:rsidRPr="0075188D">
        <w:rPr>
          <w:rFonts w:ascii="Rockwell" w:hAnsi="Rockwell" w:cs="Arial"/>
          <w:sz w:val="20"/>
          <w:szCs w:val="20"/>
        </w:rPr>
        <w:tab/>
      </w:r>
      <w:r w:rsidRPr="0075188D">
        <w:rPr>
          <w:rFonts w:ascii="Rockwell" w:hAnsi="Rockwell" w:cs="Arial"/>
          <w:sz w:val="20"/>
          <w:szCs w:val="20"/>
        </w:rPr>
        <w:tab/>
      </w:r>
      <w:r w:rsidRPr="0075188D">
        <w:rPr>
          <w:rFonts w:ascii="Rockwell" w:hAnsi="Rockwell" w:cs="Arial"/>
          <w:sz w:val="20"/>
          <w:szCs w:val="20"/>
        </w:rPr>
        <w:tab/>
      </w:r>
      <w:r w:rsidRPr="0075188D">
        <w:rPr>
          <w:rFonts w:ascii="Rockwell" w:hAnsi="Rockwell" w:cs="Arial"/>
          <w:sz w:val="20"/>
          <w:szCs w:val="20"/>
        </w:rPr>
        <w:tab/>
      </w:r>
      <w:r w:rsidRPr="0075188D">
        <w:rPr>
          <w:rFonts w:ascii="Rockwell" w:hAnsi="Rockwell" w:cs="Arial"/>
          <w:sz w:val="20"/>
          <w:szCs w:val="20"/>
        </w:rPr>
        <w:tab/>
      </w:r>
    </w:p>
    <w:p w14:paraId="10A79BFB" w14:textId="77777777" w:rsidR="008E70B7" w:rsidRPr="002D7CFC" w:rsidRDefault="008E70B7" w:rsidP="008E70B7">
      <w:pPr>
        <w:rPr>
          <w:rFonts w:ascii="Rockwell" w:hAnsi="Rockwell" w:cs="Arial"/>
          <w:i/>
          <w:u w:val="single"/>
        </w:rPr>
      </w:pPr>
      <w:r w:rsidRPr="002D7CFC">
        <w:rPr>
          <w:rFonts w:ascii="Rockwell" w:hAnsi="Rockwell" w:cs="Arial"/>
          <w:i/>
          <w:u w:val="single"/>
        </w:rPr>
        <w:t>What about making up work?</w:t>
      </w:r>
    </w:p>
    <w:p w14:paraId="0917B7F1" w14:textId="77777777" w:rsidR="008E70B7" w:rsidRPr="002D7CFC" w:rsidRDefault="008E70B7" w:rsidP="008E70B7">
      <w:pPr>
        <w:rPr>
          <w:rFonts w:ascii="Rockwell" w:hAnsi="Rockwell" w:cs="Arial"/>
        </w:rPr>
      </w:pPr>
      <w:r w:rsidRPr="002D7CFC">
        <w:rPr>
          <w:rFonts w:ascii="Rockwell" w:hAnsi="Rockwell" w:cs="Arial"/>
        </w:rPr>
        <w:t xml:space="preserve">Very limited basis!  </w:t>
      </w:r>
    </w:p>
    <w:p w14:paraId="6DF83E2A" w14:textId="77777777" w:rsidR="008E70B7" w:rsidRPr="002D7CFC" w:rsidRDefault="008E70B7" w:rsidP="008E70B7">
      <w:pPr>
        <w:rPr>
          <w:rFonts w:ascii="Rockwell" w:hAnsi="Rockwell" w:cs="Arial"/>
        </w:rPr>
      </w:pPr>
      <w:r w:rsidRPr="002D7CFC">
        <w:rPr>
          <w:rFonts w:ascii="Rockwell" w:hAnsi="Rockwell" w:cs="Arial"/>
          <w:u w:val="single"/>
        </w:rPr>
        <w:t>If absent</w:t>
      </w:r>
      <w:r w:rsidRPr="002D7CFC">
        <w:rPr>
          <w:rFonts w:ascii="Rockwell" w:hAnsi="Rockwell" w:cs="Arial"/>
        </w:rPr>
        <w:t xml:space="preserve">: the student is responsible for obtaining assignments upon returning to </w:t>
      </w:r>
      <w:r>
        <w:rPr>
          <w:rFonts w:ascii="Rockwell" w:hAnsi="Rockwell" w:cs="Arial"/>
        </w:rPr>
        <w:t xml:space="preserve">class. They can access Mr. </w:t>
      </w:r>
      <w:proofErr w:type="spellStart"/>
      <w:r>
        <w:rPr>
          <w:rFonts w:ascii="Rockwell" w:hAnsi="Rockwell" w:cs="Arial"/>
        </w:rPr>
        <w:t>Litzenberger’s</w:t>
      </w:r>
      <w:proofErr w:type="spellEnd"/>
      <w:r>
        <w:rPr>
          <w:rFonts w:ascii="Rockwell" w:hAnsi="Rockwell" w:cs="Arial"/>
        </w:rPr>
        <w:t xml:space="preserve"> binder online.</w:t>
      </w:r>
      <w:r w:rsidRPr="002D7CFC">
        <w:rPr>
          <w:rFonts w:ascii="Rockwell" w:hAnsi="Rockwell" w:cs="Arial"/>
        </w:rPr>
        <w:t xml:space="preserve">  </w:t>
      </w:r>
    </w:p>
    <w:p w14:paraId="6775B223" w14:textId="77777777" w:rsidR="008E70B7" w:rsidRDefault="008E70B7" w:rsidP="008E70B7">
      <w:pPr>
        <w:rPr>
          <w:rFonts w:ascii="Rockwell" w:hAnsi="Rockwell" w:cs="Arial"/>
        </w:rPr>
      </w:pPr>
      <w:r w:rsidRPr="002D7CFC">
        <w:rPr>
          <w:rFonts w:ascii="Rockwell" w:hAnsi="Rockwell" w:cs="Arial"/>
          <w:u w:val="single"/>
        </w:rPr>
        <w:t>Improving score</w:t>
      </w:r>
      <w:r w:rsidRPr="002D7CFC">
        <w:rPr>
          <w:rFonts w:ascii="Rockwell" w:hAnsi="Rockwell" w:cs="Arial"/>
        </w:rPr>
        <w:t xml:space="preserve">: </w:t>
      </w:r>
      <w:r>
        <w:rPr>
          <w:rFonts w:ascii="Rockwell" w:hAnsi="Rockwell" w:cs="Arial"/>
        </w:rPr>
        <w:t xml:space="preserve">Invitation only! Mr. Litzenberger will invite students on a case by case basis. </w:t>
      </w:r>
    </w:p>
    <w:p w14:paraId="293FE3AD" w14:textId="77777777" w:rsidR="008E70B7" w:rsidRDefault="008E70B7" w:rsidP="008E70B7">
      <w:pPr>
        <w:rPr>
          <w:rFonts w:ascii="Rockwell" w:hAnsi="Rockwell" w:cs="Arial"/>
        </w:rPr>
      </w:pPr>
    </w:p>
    <w:p w14:paraId="130E1A19" w14:textId="77777777" w:rsidR="008E70B7" w:rsidRDefault="008E70B7" w:rsidP="008E70B7">
      <w:pPr>
        <w:rPr>
          <w:rFonts w:ascii="Rockwell" w:hAnsi="Rockwell" w:cs="Arial"/>
        </w:rPr>
      </w:pPr>
      <w:r>
        <w:rPr>
          <w:rFonts w:ascii="Rockwell" w:hAnsi="Rockwell" w:cs="Arial"/>
        </w:rPr>
        <w:lastRenderedPageBreak/>
        <w:t>Students are encouraged to be proactive. Obtaining information is the responsibility of the student. If the student doesn’t understand an assignment or concept - then going to s</w:t>
      </w:r>
      <w:r>
        <w:rPr>
          <w:rFonts w:ascii="Rockwell" w:hAnsi="Rockwell" w:cs="Arial"/>
        </w:rPr>
        <w:t xml:space="preserve">ee teacher will be encouraged. </w:t>
      </w:r>
    </w:p>
    <w:p w14:paraId="1F0BF80B" w14:textId="77777777" w:rsidR="008E70B7" w:rsidRPr="002D7CFC" w:rsidRDefault="008E70B7" w:rsidP="008E70B7">
      <w:pPr>
        <w:rPr>
          <w:rFonts w:ascii="Rockwell" w:hAnsi="Rockwell" w:cs="Arial"/>
          <w:b/>
          <w:u w:val="single"/>
        </w:rPr>
      </w:pPr>
      <w:r w:rsidRPr="002D7CFC">
        <w:rPr>
          <w:rFonts w:ascii="Rockwell" w:hAnsi="Rockwell" w:cs="Arial"/>
          <w:b/>
          <w:u w:val="single"/>
        </w:rPr>
        <w:t>Homework</w:t>
      </w:r>
    </w:p>
    <w:p w14:paraId="29377200" w14:textId="77777777" w:rsidR="008E70B7" w:rsidRDefault="008E70B7" w:rsidP="008E70B7">
      <w:pPr>
        <w:rPr>
          <w:rFonts w:ascii="Rockwell" w:hAnsi="Rockwell" w:cs="Arial"/>
        </w:rPr>
      </w:pPr>
      <w:r w:rsidRPr="002D7CFC">
        <w:rPr>
          <w:rFonts w:ascii="Rockwell" w:hAnsi="Rockwell" w:cs="Arial"/>
        </w:rPr>
        <w:t xml:space="preserve">Most science work will be done in class.  However, students will have homework if they are </w:t>
      </w:r>
      <w:r>
        <w:rPr>
          <w:rFonts w:ascii="Rockwell" w:hAnsi="Rockwell" w:cs="Arial"/>
        </w:rPr>
        <w:t>not using</w:t>
      </w:r>
      <w:r w:rsidRPr="002D7CFC">
        <w:rPr>
          <w:rFonts w:ascii="Rockwell" w:hAnsi="Rockwell" w:cs="Arial"/>
        </w:rPr>
        <w:t xml:space="preserve"> class time</w:t>
      </w:r>
      <w:r>
        <w:rPr>
          <w:rFonts w:ascii="Rockwell" w:hAnsi="Rockwell" w:cs="Arial"/>
        </w:rPr>
        <w:t xml:space="preserve"> wisely</w:t>
      </w:r>
      <w:r w:rsidRPr="002D7CFC">
        <w:rPr>
          <w:rFonts w:ascii="Rockwell" w:hAnsi="Rockwell" w:cs="Arial"/>
        </w:rPr>
        <w:t xml:space="preserve">, absent or need to study for exam.  Students having questions on all homework will be given time to ask before due date.  </w:t>
      </w:r>
    </w:p>
    <w:p w14:paraId="4F1D1FB9" w14:textId="77777777" w:rsidR="008E70B7" w:rsidRPr="008E70B7" w:rsidRDefault="008E70B7" w:rsidP="008E70B7">
      <w:pPr>
        <w:rPr>
          <w:rFonts w:ascii="Rockwell" w:hAnsi="Rockwell" w:cs="Arial"/>
          <w:b/>
        </w:rPr>
      </w:pPr>
      <w:r>
        <w:rPr>
          <w:rFonts w:ascii="Rockwell" w:hAnsi="Rockwell" w:cs="Arial"/>
        </w:rPr>
        <w:t>**</w:t>
      </w:r>
      <w:r>
        <w:rPr>
          <w:rFonts w:ascii="Rockwell" w:hAnsi="Rockwell" w:cs="Arial"/>
        </w:rPr>
        <w:t>Assignments will be completed on time</w:t>
      </w:r>
      <w:r w:rsidRPr="009E4156">
        <w:rPr>
          <w:rFonts w:ascii="Rockwell" w:hAnsi="Rockwell" w:cs="Arial"/>
          <w:b/>
        </w:rPr>
        <w:t>. If they are turned in late the stude</w:t>
      </w:r>
      <w:r>
        <w:rPr>
          <w:rFonts w:ascii="Rockwell" w:hAnsi="Rockwell" w:cs="Arial"/>
          <w:b/>
        </w:rPr>
        <w:t>nt will receive a score of 40%.</w:t>
      </w:r>
      <w:bookmarkStart w:id="0" w:name="_GoBack"/>
      <w:bookmarkEnd w:id="0"/>
    </w:p>
    <w:p w14:paraId="2B56DF1D" w14:textId="77777777" w:rsidR="008E70B7" w:rsidRPr="002D7CFC" w:rsidRDefault="008E70B7" w:rsidP="008E70B7">
      <w:pPr>
        <w:rPr>
          <w:rFonts w:ascii="Rockwell" w:hAnsi="Rockwell" w:cs="Arial"/>
          <w:b/>
          <w:u w:val="single"/>
        </w:rPr>
      </w:pPr>
      <w:r w:rsidRPr="002D7CFC">
        <w:rPr>
          <w:rFonts w:ascii="Rockwell" w:hAnsi="Rockwell" w:cs="Arial"/>
          <w:b/>
          <w:u w:val="single"/>
        </w:rPr>
        <w:t>Tests/Quizzes</w:t>
      </w:r>
    </w:p>
    <w:p w14:paraId="3EBA2C62" w14:textId="77777777" w:rsidR="008E70B7" w:rsidRPr="00857222" w:rsidRDefault="008E70B7" w:rsidP="008E70B7">
      <w:pPr>
        <w:rPr>
          <w:rFonts w:ascii="Rockwell" w:hAnsi="Rockwell" w:cs="Arial"/>
        </w:rPr>
      </w:pPr>
      <w:r>
        <w:rPr>
          <w:rFonts w:ascii="Rockwell" w:hAnsi="Rockwell" w:cs="Arial"/>
        </w:rPr>
        <w:t xml:space="preserve">All units will have quizzes and/or </w:t>
      </w:r>
      <w:r w:rsidRPr="002D7CFC">
        <w:rPr>
          <w:rFonts w:ascii="Rockwell" w:hAnsi="Rockwell" w:cs="Arial"/>
        </w:rPr>
        <w:t>tests.</w:t>
      </w:r>
      <w:r>
        <w:rPr>
          <w:rFonts w:ascii="Rockwell" w:hAnsi="Rockwell" w:cs="Arial"/>
        </w:rPr>
        <w:t xml:space="preserve"> </w:t>
      </w:r>
      <w:r w:rsidRPr="00996A4C">
        <w:rPr>
          <w:rFonts w:ascii="Rockwell" w:hAnsi="Rockwell" w:cs="Arial"/>
          <w:b/>
        </w:rPr>
        <w:t>You must complete pre-requisite work in</w:t>
      </w:r>
      <w:r>
        <w:rPr>
          <w:rFonts w:ascii="Rockwell" w:hAnsi="Rockwell" w:cs="Arial"/>
        </w:rPr>
        <w:t xml:space="preserve"> </w:t>
      </w:r>
      <w:r w:rsidRPr="00996A4C">
        <w:rPr>
          <w:rFonts w:ascii="Rockwell" w:hAnsi="Rockwell" w:cs="Arial"/>
          <w:b/>
        </w:rPr>
        <w:t>order to take the test.</w:t>
      </w:r>
      <w:r w:rsidRPr="002D7CFC">
        <w:rPr>
          <w:rFonts w:ascii="Rockwell" w:hAnsi="Rockwell" w:cs="Arial"/>
        </w:rPr>
        <w:t xml:space="preserve">  If you are absent on a quiz or exam day student will complete ASAP.    </w:t>
      </w:r>
    </w:p>
    <w:p w14:paraId="07458512" w14:textId="77777777" w:rsidR="008E70B7" w:rsidRDefault="008E70B7" w:rsidP="008E70B7">
      <w:pPr>
        <w:rPr>
          <w:rFonts w:ascii="Rockwell" w:hAnsi="Rockwell" w:cs="Arial"/>
          <w:b/>
          <w:u w:val="single"/>
        </w:rPr>
      </w:pPr>
    </w:p>
    <w:p w14:paraId="110EB25F" w14:textId="77777777" w:rsidR="008E70B7" w:rsidRPr="008E70B7" w:rsidRDefault="008E70B7" w:rsidP="008E70B7">
      <w:pPr>
        <w:rPr>
          <w:rFonts w:ascii="Times New Roman" w:hAnsi="Times New Roman" w:cs="Times New Roman"/>
          <w:b/>
          <w:sz w:val="28"/>
          <w:szCs w:val="28"/>
        </w:rPr>
      </w:pPr>
    </w:p>
    <w:sectPr w:rsidR="008E70B7" w:rsidRPr="008E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216ED"/>
    <w:multiLevelType w:val="hybridMultilevel"/>
    <w:tmpl w:val="2D300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B7"/>
    <w:rsid w:val="008E70B7"/>
    <w:rsid w:val="00E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748E"/>
  <w15:chartTrackingRefBased/>
  <w15:docId w15:val="{AA90DCF7-8370-4BE3-BF3E-E5645449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Litzenberger</dc:creator>
  <cp:keywords/>
  <dc:description/>
  <cp:lastModifiedBy>Tim Litzenberger</cp:lastModifiedBy>
  <cp:revision>2</cp:revision>
  <dcterms:created xsi:type="dcterms:W3CDTF">2016-08-23T01:44:00Z</dcterms:created>
  <dcterms:modified xsi:type="dcterms:W3CDTF">2016-08-23T01:44:00Z</dcterms:modified>
</cp:coreProperties>
</file>